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A9" w:rsidRPr="00E665AF" w:rsidRDefault="006207A9" w:rsidP="00301C4E">
      <w:pPr>
        <w:ind w:right="21"/>
        <w:jc w:val="center"/>
        <w:rPr>
          <w:b/>
          <w:lang w:val="it-IT"/>
        </w:rPr>
      </w:pPr>
      <w:r w:rsidRPr="00E665AF">
        <w:rPr>
          <w:b/>
          <w:lang w:val="it-IT"/>
        </w:rPr>
        <w:t>CHESTIONAR PENTRU AUTOCUNOAȘTEREA CELOR PATRU STILURI</w:t>
      </w:r>
      <w:r w:rsidR="00B75EB3">
        <w:rPr>
          <w:b/>
          <w:lang w:val="it-IT"/>
        </w:rPr>
        <w:t xml:space="preserve"> </w:t>
      </w:r>
      <w:bookmarkStart w:id="0" w:name="_GoBack"/>
      <w:bookmarkEnd w:id="0"/>
      <w:r w:rsidRPr="00E665AF">
        <w:rPr>
          <w:b/>
          <w:lang w:val="it-IT"/>
        </w:rPr>
        <w:t>DE COMUNICARE ȘI MODALITĂȚI DE A REACȚIONA: FUGĂ, ATAC, MANIPULARE, ASERTIVITATE (ADAPTATDE M. ROCO DUPĂ CHALVIN)</w:t>
      </w:r>
    </w:p>
    <w:p w:rsidR="006207A9" w:rsidRPr="00E665AF" w:rsidRDefault="006207A9" w:rsidP="00301C4E">
      <w:pPr>
        <w:ind w:right="21" w:firstLine="360"/>
        <w:jc w:val="both"/>
        <w:rPr>
          <w:lang w:val="it-IT"/>
        </w:rPr>
      </w:pPr>
    </w:p>
    <w:p w:rsidR="006207A9" w:rsidRPr="00B75EB3" w:rsidRDefault="006207A9" w:rsidP="00301C4E">
      <w:pPr>
        <w:ind w:right="21" w:firstLine="360"/>
        <w:jc w:val="both"/>
        <w:rPr>
          <w:lang w:val="it-IT"/>
        </w:rPr>
      </w:pPr>
      <w:r w:rsidRPr="00B75EB3">
        <w:rPr>
          <w:lang w:val="it-IT"/>
        </w:rPr>
        <w:t>Vă rugăm să treceți câte un ”x” în dreptul răspunsului dumneavoastră, într-una dintre cele 2 rubrici:</w:t>
      </w:r>
    </w:p>
    <w:p w:rsidR="006207A9" w:rsidRPr="00301C4E" w:rsidRDefault="006207A9" w:rsidP="00301C4E">
      <w:pPr>
        <w:numPr>
          <w:ilvl w:val="0"/>
          <w:numId w:val="1"/>
        </w:numPr>
        <w:ind w:left="0" w:right="21"/>
        <w:jc w:val="both"/>
        <w:rPr>
          <w:lang w:val="en-US"/>
        </w:rPr>
      </w:pPr>
      <w:r w:rsidRPr="00301C4E">
        <w:rPr>
          <w:b/>
          <w:lang w:val="en-US"/>
        </w:rPr>
        <w:t>Mai curând adevărat</w:t>
      </w:r>
      <w:r w:rsidRPr="00301C4E">
        <w:rPr>
          <w:lang w:val="en-US"/>
        </w:rPr>
        <w:t xml:space="preserve"> – în cazul în care vă gândiți sau acționați în modul prezentat de întrebările chestionarului, de cele mai multe ori</w:t>
      </w:r>
    </w:p>
    <w:p w:rsidR="006207A9" w:rsidRDefault="006207A9" w:rsidP="00301C4E">
      <w:pPr>
        <w:numPr>
          <w:ilvl w:val="0"/>
          <w:numId w:val="1"/>
        </w:numPr>
        <w:ind w:left="0" w:right="21"/>
        <w:jc w:val="both"/>
      </w:pPr>
      <w:r w:rsidRPr="00301C4E">
        <w:rPr>
          <w:b/>
          <w:lang w:val="en-US"/>
        </w:rPr>
        <w:t xml:space="preserve">Mai curând fals- </w:t>
      </w:r>
      <w:r w:rsidRPr="00301C4E">
        <w:rPr>
          <w:lang w:val="en-US"/>
        </w:rPr>
        <w:t>dacă nu vă gândiți sau nu acționați decât rar (de foarte puține ori) în felul arătat de întrebările chestionarului</w:t>
      </w:r>
      <w:r>
        <w:rPr>
          <w:lang w:val="en-US"/>
        </w:rPr>
        <w:t>.</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0"/>
        <w:gridCol w:w="6440"/>
        <w:gridCol w:w="1620"/>
        <w:gridCol w:w="1440"/>
      </w:tblGrid>
      <w:tr w:rsidR="006207A9" w:rsidRPr="00301C4E" w:rsidTr="0063031B">
        <w:tc>
          <w:tcPr>
            <w:tcW w:w="940" w:type="dxa"/>
          </w:tcPr>
          <w:p w:rsidR="006207A9" w:rsidRPr="00301C4E" w:rsidRDefault="006207A9" w:rsidP="00301C4E">
            <w:pPr>
              <w:ind w:right="21"/>
              <w:rPr>
                <w:b/>
              </w:rPr>
            </w:pPr>
          </w:p>
        </w:tc>
        <w:tc>
          <w:tcPr>
            <w:tcW w:w="6440" w:type="dxa"/>
          </w:tcPr>
          <w:p w:rsidR="006207A9" w:rsidRPr="00301C4E" w:rsidRDefault="006207A9" w:rsidP="00301C4E">
            <w:pPr>
              <w:ind w:right="21"/>
              <w:rPr>
                <w:b/>
              </w:rPr>
            </w:pPr>
          </w:p>
        </w:tc>
        <w:tc>
          <w:tcPr>
            <w:tcW w:w="1620" w:type="dxa"/>
          </w:tcPr>
          <w:p w:rsidR="006207A9" w:rsidRPr="00301C4E" w:rsidRDefault="006207A9" w:rsidP="00301C4E">
            <w:pPr>
              <w:ind w:right="21"/>
              <w:rPr>
                <w:b/>
              </w:rPr>
            </w:pPr>
            <w:r w:rsidRPr="00301C4E">
              <w:rPr>
                <w:b/>
              </w:rPr>
              <w:t>Mai curând adevărat</w:t>
            </w:r>
          </w:p>
        </w:tc>
        <w:tc>
          <w:tcPr>
            <w:tcW w:w="1440" w:type="dxa"/>
          </w:tcPr>
          <w:p w:rsidR="006207A9" w:rsidRPr="00301C4E" w:rsidRDefault="006207A9" w:rsidP="00301C4E">
            <w:pPr>
              <w:ind w:right="21"/>
              <w:rPr>
                <w:b/>
              </w:rPr>
            </w:pPr>
            <w:r w:rsidRPr="00301C4E">
              <w:rPr>
                <w:b/>
              </w:rPr>
              <w:t>Mai curând fals</w:t>
            </w: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rPr>
                <w:lang w:val="it-IT"/>
              </w:rPr>
              <w:t>Adeseori spun "da" când aş vrea să spun "nu".</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Îmi apăr drepturile mele, fără ca să le încalc pe ale celorlalți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Prefer să ascund ceea ce gândesc sau ceea ce simt dacă nu cunosc bine persoana cu care vorbesc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mai curând o persoană autoritară și hotărâtă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În general, este mai uşor şi mai abil să acţionez printr-o persoană interpusă, decât direct.</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mă tem să critic oamenii și să le spun în față ce gândesc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îndrăznesc să refuz unele sarcini care nu privesc direct atribuțiile mele de serviciu</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mă tem să-mi exprim gândurile, chiar și în fața unor interlocutori ostili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Când este vorba de o luptă sau de o dispută prefer să stau deoparte pentru a vedea cum evoluează lucrurile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Adesea mi se reproșează că am spirit de contradicție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mă simt bine (în largul meu) când trebuie să ascult pe alții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Caut să cunosc secretele celor ”mari” (cu prestigiu), ceea ce întotdeauna mi-a fost de folos</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În general sunt considerat un om descurcăreț și abil în relațiile cu oamenii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Raporturile mele cu ceilalți sunt bazate mai mult pe încredere decât pe dominare și calcul</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Prefer să nu cer ajutorul unui coleg deoarece risc ca acesta să mă considere incompetent</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timid și mă simt blocat atunci când trebuie să fac ceva neobișnuit, nou pentru mine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Mi se spune că sunt prea moale, lucru care mă enervează și determină pe alții să râdă de mine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Mă simt în largul meu în relațiile directe de tipul ”față în față”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De multe ori joc teatru pentru a-mi atinge scopurile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vorbăreț, întrerup pe alții când vorbesc și nu țin seama de timpul când încep să vorbesc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ambițios, fiind gata să fac ceea ce trebuie pentru a reuși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Pentru a avea succes trebuie să vezi lucrurile dincolo de ceea ce se vede cu ochiul liber</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În cadrul dezacordurilor caut compromisuri reacliste bazate pe interese reciproc avantajoase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Prefer să joc cu cărțile pe masă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Am tendința să amân pentru mai târziu ceea ce trebuie să fac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Adesea las o treabă neterminată și mă apuc de altele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În general, mă prezint așa cum sunt, fără să-mi ascund sentimentele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mă intimidez prea ușor</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A-i face pe alții să se teamă este adesea un mijloc bun de a avea puterea</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Odată ce am fost dus cu vorba sau chiar păcălit, știu să-mi iau revanșa cu prima ocazie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Pentru a critica pe cineva este eficient să-i reproșezi că nu a fost consecvent cu propriile principii. El va fi cu totul de acord cu ceea ce i se reproșează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Știu să-mi iau partea mea, sunt descurcăreț</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capabil că fiu eu însumi, continuând să fiu acceptat social de colegi, prieteni sau în alte grupuri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Când nu sunt de acord cu ceva, îndrăznesc să o spun, dar fără pasiune și știu să mă fac înțeles</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Îmi fac griji ca să nu deranjez pe alții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face plăcere să iau partea cuiva sau să fiu în situația de a alege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place ca punctul meu de vedere să fie singular într-un grup; în acest caz prefer să tac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este frică de a vorbi în public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Viața nu reprezintă decât raporturi de forță și luptă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este teamă să evidențiez aspectele periculoase și riscante ale unei probleme sau situații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Crearea unor conflicte poate fi mai eficientă decât reducerea tensiunilor</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 juca cinstit este un bun mijloc de a câștiga încredere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Știu să ascult și nu întrerup pe alții cand vorbesc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Duc până la sfârșit ceea ce am hotărât să fac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este teamă să-mi exprim deschis sentimentele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Știu cum să fac oamenii să adere la ideile mele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 măguli, a linguși pe oricine rămâne încă un bun mijloc de a obține ce vrei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știu să stăpânesc timpul atunci când vorbesc</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Știu să mânuiesc ironia ascuțită</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 xml:space="preserve">Sunt un om amabil, serviabil și de aceea mă simt exploatat de alții </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Îmi place mai mult să observ decât să particip</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Prefer să fiu în culise decât în primul rând</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Sunt convins că manipularea este singura soluție eficientă în relațiile cu ceilalți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 trebuie să-ți anunți prea repedeintențiile, este o stângăcie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Șochez întotdeauna oamenii cu propunerile mele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Prefer să fiu mai degrabă lup decât miel</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A manipula pe alții este adesea cel mai bun mijloc practic pentru a obține ceea ce vrei</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Știu în general să protestez cu eficiență fără să fiu foarte agresiv</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48" w:firstLine="0"/>
            </w:pPr>
          </w:p>
        </w:tc>
        <w:tc>
          <w:tcPr>
            <w:tcW w:w="6440" w:type="dxa"/>
          </w:tcPr>
          <w:p w:rsidR="006207A9" w:rsidRPr="00301C4E" w:rsidRDefault="006207A9" w:rsidP="00301C4E">
            <w:pPr>
              <w:ind w:right="21"/>
            </w:pPr>
            <w:r w:rsidRPr="00301C4E">
              <w:t>Cred că problemele mele nu pot fi cu adevărat rezolvate fără să caut cauzele lor profunde</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r w:rsidR="006207A9" w:rsidRPr="00301C4E" w:rsidTr="0063031B">
        <w:tc>
          <w:tcPr>
            <w:tcW w:w="940" w:type="dxa"/>
          </w:tcPr>
          <w:p w:rsidR="006207A9" w:rsidRPr="00301C4E" w:rsidRDefault="006207A9" w:rsidP="00301C4E">
            <w:pPr>
              <w:pStyle w:val="a9"/>
              <w:numPr>
                <w:ilvl w:val="0"/>
                <w:numId w:val="2"/>
              </w:numPr>
              <w:ind w:left="0" w:right="21" w:firstLine="0"/>
            </w:pPr>
          </w:p>
        </w:tc>
        <w:tc>
          <w:tcPr>
            <w:tcW w:w="6440" w:type="dxa"/>
          </w:tcPr>
          <w:p w:rsidR="006207A9" w:rsidRPr="00301C4E" w:rsidRDefault="006207A9" w:rsidP="00301C4E">
            <w:pPr>
              <w:ind w:right="21"/>
            </w:pPr>
            <w:r w:rsidRPr="00301C4E">
              <w:t>Nu-mi place să fiu rău vazut</w:t>
            </w:r>
          </w:p>
        </w:tc>
        <w:tc>
          <w:tcPr>
            <w:tcW w:w="1620" w:type="dxa"/>
          </w:tcPr>
          <w:p w:rsidR="006207A9" w:rsidRPr="00301C4E" w:rsidRDefault="006207A9" w:rsidP="00301C4E">
            <w:pPr>
              <w:ind w:right="21"/>
            </w:pPr>
          </w:p>
        </w:tc>
        <w:tc>
          <w:tcPr>
            <w:tcW w:w="1440" w:type="dxa"/>
          </w:tcPr>
          <w:p w:rsidR="006207A9" w:rsidRPr="00301C4E" w:rsidRDefault="006207A9" w:rsidP="00301C4E">
            <w:pPr>
              <w:ind w:right="21"/>
            </w:pPr>
          </w:p>
        </w:tc>
      </w:tr>
    </w:tbl>
    <w:p w:rsidR="006207A9" w:rsidRDefault="006207A9" w:rsidP="00301C4E">
      <w:pPr>
        <w:ind w:right="21"/>
        <w:jc w:val="center"/>
        <w:rPr>
          <w:b/>
          <w:sz w:val="32"/>
          <w:szCs w:val="32"/>
          <w:u w:val="single"/>
        </w:rPr>
      </w:pPr>
    </w:p>
    <w:p w:rsidR="006207A9" w:rsidRPr="00301C4E" w:rsidRDefault="006207A9" w:rsidP="00301C4E">
      <w:pPr>
        <w:ind w:right="21"/>
        <w:jc w:val="center"/>
        <w:rPr>
          <w:b/>
          <w:sz w:val="32"/>
          <w:szCs w:val="32"/>
          <w:u w:val="single"/>
        </w:rPr>
      </w:pPr>
      <w:r w:rsidRPr="00301C4E">
        <w:rPr>
          <w:b/>
          <w:sz w:val="32"/>
          <w:szCs w:val="32"/>
          <w:u w:val="single"/>
        </w:rPr>
        <w:lastRenderedPageBreak/>
        <w:t>COTAREA SI INTERPRETAREA TESTULUI</w:t>
      </w:r>
    </w:p>
    <w:p w:rsidR="006207A9" w:rsidRPr="003C560B" w:rsidRDefault="006207A9" w:rsidP="00301C4E">
      <w:pPr>
        <w:ind w:right="21"/>
        <w:jc w:val="both"/>
        <w:rPr>
          <w:sz w:val="28"/>
          <w:szCs w:val="28"/>
        </w:rPr>
      </w:pPr>
      <w:r w:rsidRPr="003C560B">
        <w:rPr>
          <w:sz w:val="28"/>
          <w:szCs w:val="28"/>
        </w:rPr>
        <w:t xml:space="preserve">  </w:t>
      </w:r>
      <w:r>
        <w:rPr>
          <w:sz w:val="28"/>
          <w:szCs w:val="28"/>
        </w:rPr>
        <w:tab/>
      </w:r>
      <w:r w:rsidRPr="003C560B">
        <w:rPr>
          <w:sz w:val="28"/>
          <w:szCs w:val="28"/>
        </w:rPr>
        <w:t xml:space="preserve">Proba a fost construită de </w:t>
      </w:r>
      <w:r w:rsidRPr="003C560B">
        <w:rPr>
          <w:b/>
          <w:sz w:val="28"/>
          <w:szCs w:val="28"/>
        </w:rPr>
        <w:t xml:space="preserve">S. Marcus, </w:t>
      </w:r>
      <w:r w:rsidRPr="003C560B">
        <w:rPr>
          <w:sz w:val="28"/>
          <w:szCs w:val="28"/>
        </w:rPr>
        <w:t>psiholog român cu importante contribuţii în studiul fenomenului empatic.</w:t>
      </w:r>
    </w:p>
    <w:p w:rsidR="006207A9" w:rsidRPr="003C560B" w:rsidRDefault="006207A9" w:rsidP="0063031B">
      <w:pPr>
        <w:ind w:right="21" w:firstLine="708"/>
        <w:jc w:val="both"/>
        <w:rPr>
          <w:sz w:val="28"/>
          <w:szCs w:val="28"/>
        </w:rPr>
      </w:pPr>
      <w:r w:rsidRPr="003C560B">
        <w:rPr>
          <w:sz w:val="28"/>
          <w:szCs w:val="28"/>
        </w:rPr>
        <w:t>Proba este relevantă pentru cele 4 stiluri fundamentale de comunicare:</w:t>
      </w:r>
    </w:p>
    <w:p w:rsidR="006207A9" w:rsidRPr="003C560B" w:rsidRDefault="006207A9" w:rsidP="00301C4E">
      <w:pPr>
        <w:ind w:right="21"/>
        <w:jc w:val="both"/>
        <w:rPr>
          <w:b/>
          <w:sz w:val="28"/>
          <w:szCs w:val="28"/>
        </w:rPr>
      </w:pPr>
      <w:r>
        <w:rPr>
          <w:b/>
          <w:sz w:val="28"/>
          <w:szCs w:val="28"/>
        </w:rPr>
        <w:t xml:space="preserve">1. </w:t>
      </w:r>
      <w:r w:rsidRPr="003C560B">
        <w:rPr>
          <w:i/>
          <w:sz w:val="28"/>
          <w:szCs w:val="28"/>
        </w:rPr>
        <w:t xml:space="preserve">Stilul non-asertiv: </w:t>
      </w:r>
      <w:r w:rsidRPr="003C560B">
        <w:rPr>
          <w:b/>
          <w:sz w:val="28"/>
          <w:szCs w:val="28"/>
        </w:rPr>
        <w:t>1, 7, 15, 16, 17, 25, 26, 35, 36, 37, 50, 51, 52, 59, 60.</w:t>
      </w:r>
    </w:p>
    <w:p w:rsidR="006207A9" w:rsidRPr="003C560B" w:rsidRDefault="006207A9" w:rsidP="00301C4E">
      <w:pPr>
        <w:ind w:right="21"/>
        <w:jc w:val="both"/>
        <w:rPr>
          <w:b/>
          <w:sz w:val="28"/>
          <w:szCs w:val="28"/>
        </w:rPr>
      </w:pPr>
      <w:r>
        <w:rPr>
          <w:b/>
          <w:sz w:val="28"/>
          <w:szCs w:val="28"/>
        </w:rPr>
        <w:t>2.</w:t>
      </w:r>
      <w:r w:rsidRPr="003C560B">
        <w:rPr>
          <w:b/>
          <w:sz w:val="28"/>
          <w:szCs w:val="28"/>
        </w:rPr>
        <w:t xml:space="preserve"> </w:t>
      </w:r>
      <w:r w:rsidRPr="003C560B">
        <w:rPr>
          <w:i/>
          <w:sz w:val="28"/>
          <w:szCs w:val="28"/>
        </w:rPr>
        <w:t xml:space="preserve">Stilul agresiv: </w:t>
      </w:r>
      <w:r w:rsidRPr="003C560B">
        <w:rPr>
          <w:b/>
          <w:sz w:val="28"/>
          <w:szCs w:val="28"/>
        </w:rPr>
        <w:t>4, 6, 10, 11, 20, 21, 28, 29, 30, 39, 40, 48, 49, 55, 56.</w:t>
      </w:r>
    </w:p>
    <w:p w:rsidR="006207A9" w:rsidRPr="003C560B" w:rsidRDefault="006207A9" w:rsidP="00301C4E">
      <w:pPr>
        <w:ind w:right="21"/>
        <w:jc w:val="both"/>
        <w:rPr>
          <w:b/>
          <w:sz w:val="28"/>
          <w:szCs w:val="28"/>
        </w:rPr>
      </w:pPr>
      <w:r w:rsidRPr="003C560B">
        <w:rPr>
          <w:b/>
          <w:sz w:val="28"/>
          <w:szCs w:val="28"/>
        </w:rPr>
        <w:t xml:space="preserve">3. </w:t>
      </w:r>
      <w:r w:rsidRPr="003C560B">
        <w:rPr>
          <w:i/>
          <w:sz w:val="28"/>
          <w:szCs w:val="28"/>
        </w:rPr>
        <w:t xml:space="preserve">Stilul manipulator: </w:t>
      </w:r>
      <w:r w:rsidRPr="003C560B">
        <w:rPr>
          <w:b/>
          <w:sz w:val="28"/>
          <w:szCs w:val="28"/>
        </w:rPr>
        <w:t>3, 5, 9, 12, 13, 19, 22, 31, 32, 41, 42, 46, 47, 54, 57.</w:t>
      </w:r>
    </w:p>
    <w:p w:rsidR="006207A9" w:rsidRPr="00FE2E00" w:rsidRDefault="006207A9" w:rsidP="00301C4E">
      <w:pPr>
        <w:ind w:right="21"/>
        <w:jc w:val="both"/>
        <w:rPr>
          <w:b/>
          <w:sz w:val="28"/>
          <w:szCs w:val="28"/>
        </w:rPr>
      </w:pPr>
      <w:r w:rsidRPr="00FE2E00">
        <w:rPr>
          <w:b/>
          <w:sz w:val="28"/>
          <w:szCs w:val="28"/>
        </w:rPr>
        <w:t xml:space="preserve">4. </w:t>
      </w:r>
      <w:r w:rsidRPr="00FE2E00">
        <w:rPr>
          <w:i/>
          <w:sz w:val="28"/>
          <w:szCs w:val="28"/>
        </w:rPr>
        <w:t xml:space="preserve">Stilul asertiv: </w:t>
      </w:r>
      <w:r w:rsidRPr="00FE2E00">
        <w:rPr>
          <w:b/>
          <w:sz w:val="28"/>
          <w:szCs w:val="28"/>
        </w:rPr>
        <w:t>2, 8, 14, 18, 23, 24, 27, 33, 34, 38, 43, 44, 45, 53, 58.</w:t>
      </w:r>
    </w:p>
    <w:p w:rsidR="006207A9" w:rsidRPr="00AA3726" w:rsidRDefault="006207A9" w:rsidP="0063031B">
      <w:pPr>
        <w:ind w:right="21" w:firstLine="708"/>
        <w:jc w:val="both"/>
        <w:rPr>
          <w:sz w:val="28"/>
          <w:szCs w:val="28"/>
          <w:lang w:val="it-IT"/>
        </w:rPr>
      </w:pPr>
      <w:r w:rsidRPr="0063031B">
        <w:rPr>
          <w:sz w:val="28"/>
          <w:szCs w:val="28"/>
        </w:rPr>
        <w:t xml:space="preserve">Se acordă câte un punct răspunsurilor </w:t>
      </w:r>
      <w:r w:rsidRPr="0063031B">
        <w:rPr>
          <w:b/>
          <w:sz w:val="28"/>
          <w:szCs w:val="28"/>
        </w:rPr>
        <w:t>"</w:t>
      </w:r>
      <w:smartTag w:uri="urn:schemas-microsoft-com:office:smarttags" w:element="PersonName">
        <w:smartTagPr>
          <w:attr w:name="ProductID" w:val="MAI CURÂND ADEVÃRAT"/>
        </w:smartTagPr>
        <w:r w:rsidRPr="0063031B">
          <w:rPr>
            <w:b/>
            <w:sz w:val="28"/>
            <w:szCs w:val="28"/>
          </w:rPr>
          <w:t>MAI CURÂND ADEVÃRAT</w:t>
        </w:r>
      </w:smartTag>
      <w:r w:rsidRPr="0063031B">
        <w:rPr>
          <w:b/>
          <w:sz w:val="28"/>
          <w:szCs w:val="28"/>
        </w:rPr>
        <w:t>"</w:t>
      </w:r>
      <w:r w:rsidRPr="0063031B">
        <w:rPr>
          <w:sz w:val="28"/>
          <w:szCs w:val="28"/>
        </w:rPr>
        <w:t xml:space="preserve">. </w:t>
      </w:r>
      <w:r w:rsidRPr="00AA3726">
        <w:rPr>
          <w:sz w:val="28"/>
          <w:szCs w:val="28"/>
          <w:lang w:val="it-IT"/>
        </w:rPr>
        <w:t>Se însumează punctele pe stiluri de comunicare. Stilul la care s-a obţinut numărul maxim de puncte indică atitudinea dominantă în comunicare, caracteristicile relativ stabile şi previzibile ale comportamentului comunicativ.</w:t>
      </w:r>
    </w:p>
    <w:p w:rsidR="006207A9" w:rsidRPr="00AA3726" w:rsidRDefault="006207A9" w:rsidP="00301C4E">
      <w:pPr>
        <w:ind w:right="21"/>
        <w:jc w:val="both"/>
        <w:rPr>
          <w:sz w:val="28"/>
          <w:szCs w:val="28"/>
          <w:lang w:val="it-IT"/>
        </w:rPr>
      </w:pPr>
    </w:p>
    <w:p w:rsidR="006207A9" w:rsidRPr="00AA3726" w:rsidRDefault="006207A9" w:rsidP="00301C4E">
      <w:pPr>
        <w:ind w:right="21"/>
        <w:jc w:val="both"/>
        <w:rPr>
          <w:b/>
          <w:sz w:val="28"/>
          <w:szCs w:val="28"/>
          <w:lang w:val="it-IT"/>
        </w:rPr>
      </w:pPr>
      <w:r w:rsidRPr="00AA3726">
        <w:rPr>
          <w:b/>
          <w:sz w:val="28"/>
          <w:szCs w:val="28"/>
          <w:lang w:val="it-IT"/>
        </w:rPr>
        <w:t>OBS:</w:t>
      </w:r>
    </w:p>
    <w:p w:rsidR="006207A9" w:rsidRPr="003C560B" w:rsidRDefault="006207A9" w:rsidP="00301C4E">
      <w:pPr>
        <w:ind w:right="21"/>
        <w:jc w:val="both"/>
        <w:rPr>
          <w:sz w:val="28"/>
          <w:szCs w:val="28"/>
          <w:lang w:val="it-IT"/>
        </w:rPr>
      </w:pPr>
      <w:r w:rsidRPr="003C560B">
        <w:rPr>
          <w:rFonts w:hint="eastAsia"/>
          <w:b/>
          <w:sz w:val="28"/>
          <w:szCs w:val="28"/>
          <w:lang w:val="it-IT" w:eastAsia="ja-JP"/>
        </w:rPr>
        <w:t>●</w:t>
      </w:r>
      <w:r w:rsidRPr="003C560B">
        <w:rPr>
          <w:sz w:val="28"/>
          <w:szCs w:val="28"/>
          <w:lang w:val="it-IT"/>
        </w:rPr>
        <w:t xml:space="preserve">Când la două stiluri se obţin punctaje identice sau asemănătoare, stilul manifest de comunicare este încă neconturat, dar sunt conturate la nivel subdominant, latent, două atitudini concurente dintre care una sau alta  poate deveni oricând dominantă în funcţie de împrejurări. </w:t>
      </w:r>
    </w:p>
    <w:p w:rsidR="006207A9" w:rsidRPr="003C560B" w:rsidRDefault="006207A9" w:rsidP="00301C4E">
      <w:pPr>
        <w:ind w:right="21"/>
        <w:jc w:val="both"/>
        <w:rPr>
          <w:sz w:val="28"/>
          <w:szCs w:val="28"/>
          <w:lang w:val="it-IT" w:eastAsia="ja-JP"/>
        </w:rPr>
      </w:pPr>
      <w:r w:rsidRPr="003C560B">
        <w:rPr>
          <w:rFonts w:hint="eastAsia"/>
          <w:sz w:val="28"/>
          <w:szCs w:val="28"/>
          <w:lang w:val="it-IT" w:eastAsia="ja-JP"/>
        </w:rPr>
        <w:t>●</w:t>
      </w:r>
      <w:r w:rsidRPr="003C560B">
        <w:rPr>
          <w:sz w:val="28"/>
          <w:szCs w:val="28"/>
          <w:lang w:val="it-IT" w:eastAsia="ja-JP"/>
        </w:rPr>
        <w:t xml:space="preserve"> Când punctajele sunt apropiate la trei-patru stiluri, este vorba de lipsa unui stil de comunicare, ceea ce indică un comportament comunicativ pendular, oscilant, nematurizat, legat  de un comportament ambiguu şi greu de prevăzut.</w:t>
      </w:r>
    </w:p>
    <w:p w:rsidR="006207A9" w:rsidRDefault="006207A9" w:rsidP="00301C4E">
      <w:pPr>
        <w:ind w:right="21"/>
        <w:jc w:val="both"/>
      </w:pPr>
    </w:p>
    <w:p w:rsidR="006207A9" w:rsidRPr="00FB7E99" w:rsidRDefault="00307BBA" w:rsidP="00301C4E">
      <w:pPr>
        <w:ind w:right="21"/>
        <w:jc w:val="both"/>
        <w:rPr>
          <w:sz w:val="28"/>
          <w:szCs w:val="28"/>
          <w:lang w:eastAsia="ja-JP"/>
        </w:rPr>
      </w:pPr>
      <w:hyperlink r:id="rId7" w:history="1">
        <w:r w:rsidR="006207A9" w:rsidRPr="003C560B">
          <w:rPr>
            <w:rStyle w:val="aa"/>
            <w:sz w:val="28"/>
            <w:szCs w:val="28"/>
            <w:lang w:eastAsia="ja-JP"/>
          </w:rPr>
          <w:t>http://documents.tips/download/link/chestionar-stiluri-de-comunicare-oei-modalit-ai-de-a-reaciona</w:t>
        </w:r>
      </w:hyperlink>
      <w:r w:rsidR="006207A9" w:rsidRPr="003C560B">
        <w:rPr>
          <w:sz w:val="28"/>
          <w:szCs w:val="28"/>
          <w:lang w:eastAsia="ja-JP"/>
        </w:rPr>
        <w:t xml:space="preserve">  </w:t>
      </w:r>
    </w:p>
    <w:sectPr w:rsidR="006207A9" w:rsidRPr="00FB7E99" w:rsidSect="00301C4E">
      <w:footerReference w:type="even" r:id="rId8"/>
      <w:foot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BBA" w:rsidRDefault="00307BBA" w:rsidP="00A674C8">
      <w:r>
        <w:separator/>
      </w:r>
    </w:p>
  </w:endnote>
  <w:endnote w:type="continuationSeparator" w:id="0">
    <w:p w:rsidR="00307BBA" w:rsidRDefault="00307BBA" w:rsidP="00A6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A9" w:rsidRDefault="006207A9" w:rsidP="00D27A9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07A9" w:rsidRDefault="006207A9" w:rsidP="00FE2E0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A9" w:rsidRDefault="006207A9" w:rsidP="00D27A9E">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75EB3">
      <w:rPr>
        <w:rStyle w:val="ac"/>
      </w:rPr>
      <w:t>1</w:t>
    </w:r>
    <w:r>
      <w:rPr>
        <w:rStyle w:val="ac"/>
      </w:rPr>
      <w:fldChar w:fldCharType="end"/>
    </w:r>
  </w:p>
  <w:p w:rsidR="006207A9" w:rsidRDefault="006207A9" w:rsidP="00FE2E0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BBA" w:rsidRDefault="00307BBA" w:rsidP="00A674C8">
      <w:r>
        <w:separator/>
      </w:r>
    </w:p>
  </w:footnote>
  <w:footnote w:type="continuationSeparator" w:id="0">
    <w:p w:rsidR="00307BBA" w:rsidRDefault="00307BBA" w:rsidP="00A67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84A3245"/>
    <w:multiLevelType w:val="multilevel"/>
    <w:tmpl w:val="6316A6E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13FA1"/>
    <w:multiLevelType w:val="hybridMultilevel"/>
    <w:tmpl w:val="98380B8C"/>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nsid w:val="2AA95373"/>
    <w:multiLevelType w:val="hybridMultilevel"/>
    <w:tmpl w:val="3B84B2A6"/>
    <w:lvl w:ilvl="0" w:tplc="213082CC">
      <w:start w:val="1"/>
      <w:numFmt w:val="bullet"/>
      <w:lvlText w:val="•"/>
      <w:lvlJc w:val="left"/>
      <w:pPr>
        <w:tabs>
          <w:tab w:val="num" w:pos="720"/>
        </w:tabs>
        <w:ind w:left="720" w:hanging="360"/>
      </w:pPr>
      <w:rPr>
        <w:rFonts w:ascii="Georgia" w:hAnsi="Georgia" w:hint="default"/>
      </w:rPr>
    </w:lvl>
    <w:lvl w:ilvl="1" w:tplc="2C924D10" w:tentative="1">
      <w:start w:val="1"/>
      <w:numFmt w:val="bullet"/>
      <w:lvlText w:val="•"/>
      <w:lvlJc w:val="left"/>
      <w:pPr>
        <w:tabs>
          <w:tab w:val="num" w:pos="1440"/>
        </w:tabs>
        <w:ind w:left="1440" w:hanging="360"/>
      </w:pPr>
      <w:rPr>
        <w:rFonts w:ascii="Georgia" w:hAnsi="Georgia" w:hint="default"/>
      </w:rPr>
    </w:lvl>
    <w:lvl w:ilvl="2" w:tplc="DECE0B36" w:tentative="1">
      <w:start w:val="1"/>
      <w:numFmt w:val="bullet"/>
      <w:lvlText w:val="•"/>
      <w:lvlJc w:val="left"/>
      <w:pPr>
        <w:tabs>
          <w:tab w:val="num" w:pos="2160"/>
        </w:tabs>
        <w:ind w:left="2160" w:hanging="360"/>
      </w:pPr>
      <w:rPr>
        <w:rFonts w:ascii="Georgia" w:hAnsi="Georgia" w:hint="default"/>
      </w:rPr>
    </w:lvl>
    <w:lvl w:ilvl="3" w:tplc="53E04C72" w:tentative="1">
      <w:start w:val="1"/>
      <w:numFmt w:val="bullet"/>
      <w:lvlText w:val="•"/>
      <w:lvlJc w:val="left"/>
      <w:pPr>
        <w:tabs>
          <w:tab w:val="num" w:pos="2880"/>
        </w:tabs>
        <w:ind w:left="2880" w:hanging="360"/>
      </w:pPr>
      <w:rPr>
        <w:rFonts w:ascii="Georgia" w:hAnsi="Georgia" w:hint="default"/>
      </w:rPr>
    </w:lvl>
    <w:lvl w:ilvl="4" w:tplc="33408ED8" w:tentative="1">
      <w:start w:val="1"/>
      <w:numFmt w:val="bullet"/>
      <w:lvlText w:val="•"/>
      <w:lvlJc w:val="left"/>
      <w:pPr>
        <w:tabs>
          <w:tab w:val="num" w:pos="3600"/>
        </w:tabs>
        <w:ind w:left="3600" w:hanging="360"/>
      </w:pPr>
      <w:rPr>
        <w:rFonts w:ascii="Georgia" w:hAnsi="Georgia" w:hint="default"/>
      </w:rPr>
    </w:lvl>
    <w:lvl w:ilvl="5" w:tplc="63FC23FE" w:tentative="1">
      <w:start w:val="1"/>
      <w:numFmt w:val="bullet"/>
      <w:lvlText w:val="•"/>
      <w:lvlJc w:val="left"/>
      <w:pPr>
        <w:tabs>
          <w:tab w:val="num" w:pos="4320"/>
        </w:tabs>
        <w:ind w:left="4320" w:hanging="360"/>
      </w:pPr>
      <w:rPr>
        <w:rFonts w:ascii="Georgia" w:hAnsi="Georgia" w:hint="default"/>
      </w:rPr>
    </w:lvl>
    <w:lvl w:ilvl="6" w:tplc="5328AD7A" w:tentative="1">
      <w:start w:val="1"/>
      <w:numFmt w:val="bullet"/>
      <w:lvlText w:val="•"/>
      <w:lvlJc w:val="left"/>
      <w:pPr>
        <w:tabs>
          <w:tab w:val="num" w:pos="5040"/>
        </w:tabs>
        <w:ind w:left="5040" w:hanging="360"/>
      </w:pPr>
      <w:rPr>
        <w:rFonts w:ascii="Georgia" w:hAnsi="Georgia" w:hint="default"/>
      </w:rPr>
    </w:lvl>
    <w:lvl w:ilvl="7" w:tplc="AB464B52" w:tentative="1">
      <w:start w:val="1"/>
      <w:numFmt w:val="bullet"/>
      <w:lvlText w:val="•"/>
      <w:lvlJc w:val="left"/>
      <w:pPr>
        <w:tabs>
          <w:tab w:val="num" w:pos="5760"/>
        </w:tabs>
        <w:ind w:left="5760" w:hanging="360"/>
      </w:pPr>
      <w:rPr>
        <w:rFonts w:ascii="Georgia" w:hAnsi="Georgia" w:hint="default"/>
      </w:rPr>
    </w:lvl>
    <w:lvl w:ilvl="8" w:tplc="21B0D836" w:tentative="1">
      <w:start w:val="1"/>
      <w:numFmt w:val="bullet"/>
      <w:lvlText w:val="•"/>
      <w:lvlJc w:val="left"/>
      <w:pPr>
        <w:tabs>
          <w:tab w:val="num" w:pos="6480"/>
        </w:tabs>
        <w:ind w:left="6480" w:hanging="360"/>
      </w:pPr>
      <w:rPr>
        <w:rFonts w:ascii="Georgia" w:hAnsi="Georgia" w:hint="default"/>
      </w:rPr>
    </w:lvl>
  </w:abstractNum>
  <w:abstractNum w:abstractNumId="3">
    <w:nsid w:val="2E691F6A"/>
    <w:multiLevelType w:val="multilevel"/>
    <w:tmpl w:val="D494EF2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202279F"/>
    <w:multiLevelType w:val="hybridMultilevel"/>
    <w:tmpl w:val="F7703CAC"/>
    <w:lvl w:ilvl="0" w:tplc="AE9C356C">
      <w:start w:val="54"/>
      <w:numFmt w:val="bullet"/>
      <w:lvlText w:val="-"/>
      <w:lvlJc w:val="left"/>
      <w:pPr>
        <w:ind w:left="-540" w:hanging="360"/>
      </w:pPr>
      <w:rPr>
        <w:rFonts w:ascii="Times New Roman" w:eastAsia="MS Mincho" w:hAnsi="Times New Roman" w:hint="default"/>
      </w:rPr>
    </w:lvl>
    <w:lvl w:ilvl="1" w:tplc="04180003" w:tentative="1">
      <w:start w:val="1"/>
      <w:numFmt w:val="bullet"/>
      <w:lvlText w:val="o"/>
      <w:lvlJc w:val="left"/>
      <w:pPr>
        <w:ind w:left="180" w:hanging="360"/>
      </w:pPr>
      <w:rPr>
        <w:rFonts w:ascii="Courier New" w:hAnsi="Courier New" w:hint="default"/>
      </w:rPr>
    </w:lvl>
    <w:lvl w:ilvl="2" w:tplc="04180005" w:tentative="1">
      <w:start w:val="1"/>
      <w:numFmt w:val="bullet"/>
      <w:lvlText w:val=""/>
      <w:lvlJc w:val="left"/>
      <w:pPr>
        <w:ind w:left="900" w:hanging="360"/>
      </w:pPr>
      <w:rPr>
        <w:rFonts w:ascii="Wingdings" w:hAnsi="Wingdings" w:hint="default"/>
      </w:rPr>
    </w:lvl>
    <w:lvl w:ilvl="3" w:tplc="04180001" w:tentative="1">
      <w:start w:val="1"/>
      <w:numFmt w:val="bullet"/>
      <w:lvlText w:val=""/>
      <w:lvlJc w:val="left"/>
      <w:pPr>
        <w:ind w:left="1620" w:hanging="360"/>
      </w:pPr>
      <w:rPr>
        <w:rFonts w:ascii="Symbol" w:hAnsi="Symbol" w:hint="default"/>
      </w:rPr>
    </w:lvl>
    <w:lvl w:ilvl="4" w:tplc="04180003" w:tentative="1">
      <w:start w:val="1"/>
      <w:numFmt w:val="bullet"/>
      <w:lvlText w:val="o"/>
      <w:lvlJc w:val="left"/>
      <w:pPr>
        <w:ind w:left="2340" w:hanging="360"/>
      </w:pPr>
      <w:rPr>
        <w:rFonts w:ascii="Courier New" w:hAnsi="Courier New" w:hint="default"/>
      </w:rPr>
    </w:lvl>
    <w:lvl w:ilvl="5" w:tplc="04180005" w:tentative="1">
      <w:start w:val="1"/>
      <w:numFmt w:val="bullet"/>
      <w:lvlText w:val=""/>
      <w:lvlJc w:val="left"/>
      <w:pPr>
        <w:ind w:left="3060" w:hanging="360"/>
      </w:pPr>
      <w:rPr>
        <w:rFonts w:ascii="Wingdings" w:hAnsi="Wingdings" w:hint="default"/>
      </w:rPr>
    </w:lvl>
    <w:lvl w:ilvl="6" w:tplc="04180001" w:tentative="1">
      <w:start w:val="1"/>
      <w:numFmt w:val="bullet"/>
      <w:lvlText w:val=""/>
      <w:lvlJc w:val="left"/>
      <w:pPr>
        <w:ind w:left="3780" w:hanging="360"/>
      </w:pPr>
      <w:rPr>
        <w:rFonts w:ascii="Symbol" w:hAnsi="Symbol" w:hint="default"/>
      </w:rPr>
    </w:lvl>
    <w:lvl w:ilvl="7" w:tplc="04180003" w:tentative="1">
      <w:start w:val="1"/>
      <w:numFmt w:val="bullet"/>
      <w:lvlText w:val="o"/>
      <w:lvlJc w:val="left"/>
      <w:pPr>
        <w:ind w:left="4500" w:hanging="360"/>
      </w:pPr>
      <w:rPr>
        <w:rFonts w:ascii="Courier New" w:hAnsi="Courier New" w:hint="default"/>
      </w:rPr>
    </w:lvl>
    <w:lvl w:ilvl="8" w:tplc="04180005" w:tentative="1">
      <w:start w:val="1"/>
      <w:numFmt w:val="bullet"/>
      <w:lvlText w:val=""/>
      <w:lvlJc w:val="left"/>
      <w:pPr>
        <w:ind w:left="5220" w:hanging="360"/>
      </w:pPr>
      <w:rPr>
        <w:rFonts w:ascii="Wingdings" w:hAnsi="Wingdings" w:hint="default"/>
      </w:rPr>
    </w:lvl>
  </w:abstractNum>
  <w:abstractNum w:abstractNumId="5">
    <w:nsid w:val="3769048E"/>
    <w:multiLevelType w:val="hybridMultilevel"/>
    <w:tmpl w:val="B2E0EAB2"/>
    <w:lvl w:ilvl="0" w:tplc="38F2FC44">
      <w:start w:val="1"/>
      <w:numFmt w:val="bullet"/>
      <w:lvlText w:val="•"/>
      <w:lvlJc w:val="left"/>
      <w:pPr>
        <w:tabs>
          <w:tab w:val="num" w:pos="720"/>
        </w:tabs>
        <w:ind w:left="720" w:hanging="360"/>
      </w:pPr>
      <w:rPr>
        <w:rFonts w:ascii="Georgia" w:hAnsi="Georgia" w:hint="default"/>
      </w:rPr>
    </w:lvl>
    <w:lvl w:ilvl="1" w:tplc="6AB88326" w:tentative="1">
      <w:start w:val="1"/>
      <w:numFmt w:val="bullet"/>
      <w:lvlText w:val="•"/>
      <w:lvlJc w:val="left"/>
      <w:pPr>
        <w:tabs>
          <w:tab w:val="num" w:pos="1440"/>
        </w:tabs>
        <w:ind w:left="1440" w:hanging="360"/>
      </w:pPr>
      <w:rPr>
        <w:rFonts w:ascii="Georgia" w:hAnsi="Georgia" w:hint="default"/>
      </w:rPr>
    </w:lvl>
    <w:lvl w:ilvl="2" w:tplc="B27499EC" w:tentative="1">
      <w:start w:val="1"/>
      <w:numFmt w:val="bullet"/>
      <w:lvlText w:val="•"/>
      <w:lvlJc w:val="left"/>
      <w:pPr>
        <w:tabs>
          <w:tab w:val="num" w:pos="2160"/>
        </w:tabs>
        <w:ind w:left="2160" w:hanging="360"/>
      </w:pPr>
      <w:rPr>
        <w:rFonts w:ascii="Georgia" w:hAnsi="Georgia" w:hint="default"/>
      </w:rPr>
    </w:lvl>
    <w:lvl w:ilvl="3" w:tplc="5A920E14" w:tentative="1">
      <w:start w:val="1"/>
      <w:numFmt w:val="bullet"/>
      <w:lvlText w:val="•"/>
      <w:lvlJc w:val="left"/>
      <w:pPr>
        <w:tabs>
          <w:tab w:val="num" w:pos="2880"/>
        </w:tabs>
        <w:ind w:left="2880" w:hanging="360"/>
      </w:pPr>
      <w:rPr>
        <w:rFonts w:ascii="Georgia" w:hAnsi="Georgia" w:hint="default"/>
      </w:rPr>
    </w:lvl>
    <w:lvl w:ilvl="4" w:tplc="5E9C0948" w:tentative="1">
      <w:start w:val="1"/>
      <w:numFmt w:val="bullet"/>
      <w:lvlText w:val="•"/>
      <w:lvlJc w:val="left"/>
      <w:pPr>
        <w:tabs>
          <w:tab w:val="num" w:pos="3600"/>
        </w:tabs>
        <w:ind w:left="3600" w:hanging="360"/>
      </w:pPr>
      <w:rPr>
        <w:rFonts w:ascii="Georgia" w:hAnsi="Georgia" w:hint="default"/>
      </w:rPr>
    </w:lvl>
    <w:lvl w:ilvl="5" w:tplc="6332F94C" w:tentative="1">
      <w:start w:val="1"/>
      <w:numFmt w:val="bullet"/>
      <w:lvlText w:val="•"/>
      <w:lvlJc w:val="left"/>
      <w:pPr>
        <w:tabs>
          <w:tab w:val="num" w:pos="4320"/>
        </w:tabs>
        <w:ind w:left="4320" w:hanging="360"/>
      </w:pPr>
      <w:rPr>
        <w:rFonts w:ascii="Georgia" w:hAnsi="Georgia" w:hint="default"/>
      </w:rPr>
    </w:lvl>
    <w:lvl w:ilvl="6" w:tplc="6C2E91CE" w:tentative="1">
      <w:start w:val="1"/>
      <w:numFmt w:val="bullet"/>
      <w:lvlText w:val="•"/>
      <w:lvlJc w:val="left"/>
      <w:pPr>
        <w:tabs>
          <w:tab w:val="num" w:pos="5040"/>
        </w:tabs>
        <w:ind w:left="5040" w:hanging="360"/>
      </w:pPr>
      <w:rPr>
        <w:rFonts w:ascii="Georgia" w:hAnsi="Georgia" w:hint="default"/>
      </w:rPr>
    </w:lvl>
    <w:lvl w:ilvl="7" w:tplc="F03843BC" w:tentative="1">
      <w:start w:val="1"/>
      <w:numFmt w:val="bullet"/>
      <w:lvlText w:val="•"/>
      <w:lvlJc w:val="left"/>
      <w:pPr>
        <w:tabs>
          <w:tab w:val="num" w:pos="5760"/>
        </w:tabs>
        <w:ind w:left="5760" w:hanging="360"/>
      </w:pPr>
      <w:rPr>
        <w:rFonts w:ascii="Georgia" w:hAnsi="Georgia" w:hint="default"/>
      </w:rPr>
    </w:lvl>
    <w:lvl w:ilvl="8" w:tplc="F01A9C80" w:tentative="1">
      <w:start w:val="1"/>
      <w:numFmt w:val="bullet"/>
      <w:lvlText w:val="•"/>
      <w:lvlJc w:val="left"/>
      <w:pPr>
        <w:tabs>
          <w:tab w:val="num" w:pos="6480"/>
        </w:tabs>
        <w:ind w:left="6480" w:hanging="360"/>
      </w:pPr>
      <w:rPr>
        <w:rFonts w:ascii="Georgia" w:hAnsi="Georgia" w:hint="default"/>
      </w:rPr>
    </w:lvl>
  </w:abstractNum>
  <w:abstractNum w:abstractNumId="6">
    <w:nsid w:val="3A645464"/>
    <w:multiLevelType w:val="multilevel"/>
    <w:tmpl w:val="6316A6E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33A541E"/>
    <w:multiLevelType w:val="hybridMultilevel"/>
    <w:tmpl w:val="9B467076"/>
    <w:lvl w:ilvl="0" w:tplc="D51AF8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AC41C9"/>
    <w:multiLevelType w:val="hybridMultilevel"/>
    <w:tmpl w:val="9AFAE350"/>
    <w:lvl w:ilvl="0" w:tplc="D51AF8DE">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9E0BA2"/>
    <w:multiLevelType w:val="hybridMultilevel"/>
    <w:tmpl w:val="6316A6E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FF0EE7"/>
    <w:multiLevelType w:val="hybridMultilevel"/>
    <w:tmpl w:val="D494E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C566A6"/>
    <w:multiLevelType w:val="hybridMultilevel"/>
    <w:tmpl w:val="504CD57E"/>
    <w:lvl w:ilvl="0" w:tplc="F4248AE8">
      <w:start w:val="1"/>
      <w:numFmt w:val="bullet"/>
      <w:lvlText w:val="•"/>
      <w:lvlJc w:val="left"/>
      <w:pPr>
        <w:tabs>
          <w:tab w:val="num" w:pos="720"/>
        </w:tabs>
        <w:ind w:left="720" w:hanging="360"/>
      </w:pPr>
      <w:rPr>
        <w:rFonts w:ascii="Georgia" w:hAnsi="Georgia" w:hint="default"/>
      </w:rPr>
    </w:lvl>
    <w:lvl w:ilvl="1" w:tplc="61D25332" w:tentative="1">
      <w:start w:val="1"/>
      <w:numFmt w:val="bullet"/>
      <w:lvlText w:val="•"/>
      <w:lvlJc w:val="left"/>
      <w:pPr>
        <w:tabs>
          <w:tab w:val="num" w:pos="1440"/>
        </w:tabs>
        <w:ind w:left="1440" w:hanging="360"/>
      </w:pPr>
      <w:rPr>
        <w:rFonts w:ascii="Georgia" w:hAnsi="Georgia" w:hint="default"/>
      </w:rPr>
    </w:lvl>
    <w:lvl w:ilvl="2" w:tplc="320E9E72" w:tentative="1">
      <w:start w:val="1"/>
      <w:numFmt w:val="bullet"/>
      <w:lvlText w:val="•"/>
      <w:lvlJc w:val="left"/>
      <w:pPr>
        <w:tabs>
          <w:tab w:val="num" w:pos="2160"/>
        </w:tabs>
        <w:ind w:left="2160" w:hanging="360"/>
      </w:pPr>
      <w:rPr>
        <w:rFonts w:ascii="Georgia" w:hAnsi="Georgia" w:hint="default"/>
      </w:rPr>
    </w:lvl>
    <w:lvl w:ilvl="3" w:tplc="F9D4EA0C" w:tentative="1">
      <w:start w:val="1"/>
      <w:numFmt w:val="bullet"/>
      <w:lvlText w:val="•"/>
      <w:lvlJc w:val="left"/>
      <w:pPr>
        <w:tabs>
          <w:tab w:val="num" w:pos="2880"/>
        </w:tabs>
        <w:ind w:left="2880" w:hanging="360"/>
      </w:pPr>
      <w:rPr>
        <w:rFonts w:ascii="Georgia" w:hAnsi="Georgia" w:hint="default"/>
      </w:rPr>
    </w:lvl>
    <w:lvl w:ilvl="4" w:tplc="559235E4" w:tentative="1">
      <w:start w:val="1"/>
      <w:numFmt w:val="bullet"/>
      <w:lvlText w:val="•"/>
      <w:lvlJc w:val="left"/>
      <w:pPr>
        <w:tabs>
          <w:tab w:val="num" w:pos="3600"/>
        </w:tabs>
        <w:ind w:left="3600" w:hanging="360"/>
      </w:pPr>
      <w:rPr>
        <w:rFonts w:ascii="Georgia" w:hAnsi="Georgia" w:hint="default"/>
      </w:rPr>
    </w:lvl>
    <w:lvl w:ilvl="5" w:tplc="C3BA664E" w:tentative="1">
      <w:start w:val="1"/>
      <w:numFmt w:val="bullet"/>
      <w:lvlText w:val="•"/>
      <w:lvlJc w:val="left"/>
      <w:pPr>
        <w:tabs>
          <w:tab w:val="num" w:pos="4320"/>
        </w:tabs>
        <w:ind w:left="4320" w:hanging="360"/>
      </w:pPr>
      <w:rPr>
        <w:rFonts w:ascii="Georgia" w:hAnsi="Georgia" w:hint="default"/>
      </w:rPr>
    </w:lvl>
    <w:lvl w:ilvl="6" w:tplc="35545148" w:tentative="1">
      <w:start w:val="1"/>
      <w:numFmt w:val="bullet"/>
      <w:lvlText w:val="•"/>
      <w:lvlJc w:val="left"/>
      <w:pPr>
        <w:tabs>
          <w:tab w:val="num" w:pos="5040"/>
        </w:tabs>
        <w:ind w:left="5040" w:hanging="360"/>
      </w:pPr>
      <w:rPr>
        <w:rFonts w:ascii="Georgia" w:hAnsi="Georgia" w:hint="default"/>
      </w:rPr>
    </w:lvl>
    <w:lvl w:ilvl="7" w:tplc="8800D12C" w:tentative="1">
      <w:start w:val="1"/>
      <w:numFmt w:val="bullet"/>
      <w:lvlText w:val="•"/>
      <w:lvlJc w:val="left"/>
      <w:pPr>
        <w:tabs>
          <w:tab w:val="num" w:pos="5760"/>
        </w:tabs>
        <w:ind w:left="5760" w:hanging="360"/>
      </w:pPr>
      <w:rPr>
        <w:rFonts w:ascii="Georgia" w:hAnsi="Georgia" w:hint="default"/>
      </w:rPr>
    </w:lvl>
    <w:lvl w:ilvl="8" w:tplc="2EB2B9CE" w:tentative="1">
      <w:start w:val="1"/>
      <w:numFmt w:val="bullet"/>
      <w:lvlText w:val="•"/>
      <w:lvlJc w:val="left"/>
      <w:pPr>
        <w:tabs>
          <w:tab w:val="num" w:pos="6480"/>
        </w:tabs>
        <w:ind w:left="6480" w:hanging="360"/>
      </w:pPr>
      <w:rPr>
        <w:rFonts w:ascii="Georgia" w:hAnsi="Georgia" w:hint="default"/>
      </w:rPr>
    </w:lvl>
  </w:abstractNum>
  <w:abstractNum w:abstractNumId="12">
    <w:nsid w:val="748149B1"/>
    <w:multiLevelType w:val="hybridMultilevel"/>
    <w:tmpl w:val="C47EC02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D87280"/>
    <w:multiLevelType w:val="multilevel"/>
    <w:tmpl w:val="C47EC0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1"/>
  </w:num>
  <w:num w:numId="6">
    <w:abstractNumId w:val="12"/>
  </w:num>
  <w:num w:numId="7">
    <w:abstractNumId w:val="13"/>
  </w:num>
  <w:num w:numId="8">
    <w:abstractNumId w:val="10"/>
  </w:num>
  <w:num w:numId="9">
    <w:abstractNumId w:val="3"/>
  </w:num>
  <w:num w:numId="10">
    <w:abstractNumId w:val="9"/>
  </w:num>
  <w:num w:numId="11">
    <w:abstractNumId w:val="6"/>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4C8"/>
    <w:rsid w:val="000750AD"/>
    <w:rsid w:val="000E5142"/>
    <w:rsid w:val="001241DF"/>
    <w:rsid w:val="00166AD0"/>
    <w:rsid w:val="001B638F"/>
    <w:rsid w:val="001C02BE"/>
    <w:rsid w:val="002F1FEC"/>
    <w:rsid w:val="00301C4E"/>
    <w:rsid w:val="0030566C"/>
    <w:rsid w:val="00307BBA"/>
    <w:rsid w:val="003227F7"/>
    <w:rsid w:val="0037322D"/>
    <w:rsid w:val="00395BD9"/>
    <w:rsid w:val="003C560B"/>
    <w:rsid w:val="005D663D"/>
    <w:rsid w:val="006138FB"/>
    <w:rsid w:val="006207A9"/>
    <w:rsid w:val="0063031B"/>
    <w:rsid w:val="006E2806"/>
    <w:rsid w:val="007A6D44"/>
    <w:rsid w:val="00822DD9"/>
    <w:rsid w:val="00845670"/>
    <w:rsid w:val="008D4A7E"/>
    <w:rsid w:val="008E4D05"/>
    <w:rsid w:val="008F7282"/>
    <w:rsid w:val="00943595"/>
    <w:rsid w:val="009708DA"/>
    <w:rsid w:val="009C171F"/>
    <w:rsid w:val="009C41AF"/>
    <w:rsid w:val="00A03678"/>
    <w:rsid w:val="00A21EC6"/>
    <w:rsid w:val="00A674C8"/>
    <w:rsid w:val="00AA3726"/>
    <w:rsid w:val="00AF2544"/>
    <w:rsid w:val="00B256CA"/>
    <w:rsid w:val="00B75EB3"/>
    <w:rsid w:val="00BA6600"/>
    <w:rsid w:val="00BC1AC0"/>
    <w:rsid w:val="00CE6F31"/>
    <w:rsid w:val="00D27A9E"/>
    <w:rsid w:val="00D61A7B"/>
    <w:rsid w:val="00DB0CD3"/>
    <w:rsid w:val="00DB69B4"/>
    <w:rsid w:val="00DC13F5"/>
    <w:rsid w:val="00E665AF"/>
    <w:rsid w:val="00E86778"/>
    <w:rsid w:val="00EF0875"/>
    <w:rsid w:val="00F4526C"/>
    <w:rsid w:val="00FB7E99"/>
    <w:rsid w:val="00FE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73E43FF-26B4-45E5-9B9A-2CE69D08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MD" w:eastAsia="ru-MD"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4C8"/>
    <w:rPr>
      <w:rFonts w:ascii="Times New Roman" w:eastAsia="MS Mincho" w:hAnsi="Times New Roman"/>
      <w:noProof/>
      <w:sz w:val="24"/>
      <w:szCs w:val="24"/>
      <w:lang w:val="ro-RO"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A674C8"/>
    <w:pPr>
      <w:tabs>
        <w:tab w:val="center" w:pos="4536"/>
        <w:tab w:val="right" w:pos="9072"/>
      </w:tabs>
    </w:pPr>
  </w:style>
  <w:style w:type="character" w:customStyle="1" w:styleId="a5">
    <w:name w:val="Верхний колонтитул Знак"/>
    <w:link w:val="a4"/>
    <w:uiPriority w:val="99"/>
    <w:semiHidden/>
    <w:locked/>
    <w:rsid w:val="00A674C8"/>
    <w:rPr>
      <w:rFonts w:cs="Times New Roman"/>
    </w:rPr>
  </w:style>
  <w:style w:type="paragraph" w:styleId="a6">
    <w:name w:val="footer"/>
    <w:basedOn w:val="a0"/>
    <w:link w:val="a7"/>
    <w:uiPriority w:val="99"/>
    <w:semiHidden/>
    <w:rsid w:val="00A674C8"/>
    <w:pPr>
      <w:tabs>
        <w:tab w:val="center" w:pos="4536"/>
        <w:tab w:val="right" w:pos="9072"/>
      </w:tabs>
    </w:pPr>
  </w:style>
  <w:style w:type="character" w:customStyle="1" w:styleId="a7">
    <w:name w:val="Нижний колонтитул Знак"/>
    <w:link w:val="a6"/>
    <w:uiPriority w:val="99"/>
    <w:semiHidden/>
    <w:locked/>
    <w:rsid w:val="00A674C8"/>
    <w:rPr>
      <w:rFonts w:cs="Times New Roman"/>
    </w:rPr>
  </w:style>
  <w:style w:type="table" w:styleId="a8">
    <w:name w:val="Table Grid"/>
    <w:basedOn w:val="a2"/>
    <w:uiPriority w:val="99"/>
    <w:rsid w:val="00A674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0"/>
    <w:uiPriority w:val="99"/>
    <w:qFormat/>
    <w:rsid w:val="00A674C8"/>
    <w:pPr>
      <w:ind w:left="720"/>
      <w:contextualSpacing/>
    </w:pPr>
  </w:style>
  <w:style w:type="character" w:styleId="aa">
    <w:name w:val="Hyperlink"/>
    <w:uiPriority w:val="99"/>
    <w:rsid w:val="00AA3726"/>
    <w:rPr>
      <w:rFonts w:cs="Times New Roman"/>
      <w:color w:val="0000FF"/>
      <w:u w:val="single"/>
    </w:rPr>
  </w:style>
  <w:style w:type="character" w:styleId="ab">
    <w:name w:val="FollowedHyperlink"/>
    <w:uiPriority w:val="99"/>
    <w:rsid w:val="003C560B"/>
    <w:rPr>
      <w:rFonts w:cs="Times New Roman"/>
      <w:color w:val="800080"/>
      <w:u w:val="single"/>
    </w:rPr>
  </w:style>
  <w:style w:type="paragraph" w:customStyle="1" w:styleId="a">
    <w:name w:val="Строка ссылки"/>
    <w:basedOn w:val="a0"/>
    <w:uiPriority w:val="99"/>
    <w:rsid w:val="009C171F"/>
    <w:pPr>
      <w:numPr>
        <w:numId w:val="12"/>
      </w:numPr>
    </w:pPr>
  </w:style>
  <w:style w:type="character" w:styleId="ac">
    <w:name w:val="page number"/>
    <w:uiPriority w:val="99"/>
    <w:rsid w:val="00FE2E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32666">
      <w:marLeft w:val="0"/>
      <w:marRight w:val="0"/>
      <w:marTop w:val="0"/>
      <w:marBottom w:val="0"/>
      <w:divBdr>
        <w:top w:val="none" w:sz="0" w:space="0" w:color="auto"/>
        <w:left w:val="none" w:sz="0" w:space="0" w:color="auto"/>
        <w:bottom w:val="none" w:sz="0" w:space="0" w:color="auto"/>
        <w:right w:val="none" w:sz="0" w:space="0" w:color="auto"/>
      </w:divBdr>
      <w:divsChild>
        <w:div w:id="861432646">
          <w:marLeft w:val="576"/>
          <w:marRight w:val="0"/>
          <w:marTop w:val="60"/>
          <w:marBottom w:val="0"/>
          <w:divBdr>
            <w:top w:val="none" w:sz="0" w:space="0" w:color="auto"/>
            <w:left w:val="none" w:sz="0" w:space="0" w:color="auto"/>
            <w:bottom w:val="none" w:sz="0" w:space="0" w:color="auto"/>
            <w:right w:val="none" w:sz="0" w:space="0" w:color="auto"/>
          </w:divBdr>
        </w:div>
        <w:div w:id="861432647">
          <w:marLeft w:val="576"/>
          <w:marRight w:val="0"/>
          <w:marTop w:val="60"/>
          <w:marBottom w:val="0"/>
          <w:divBdr>
            <w:top w:val="none" w:sz="0" w:space="0" w:color="auto"/>
            <w:left w:val="none" w:sz="0" w:space="0" w:color="auto"/>
            <w:bottom w:val="none" w:sz="0" w:space="0" w:color="auto"/>
            <w:right w:val="none" w:sz="0" w:space="0" w:color="auto"/>
          </w:divBdr>
        </w:div>
        <w:div w:id="861432648">
          <w:marLeft w:val="576"/>
          <w:marRight w:val="0"/>
          <w:marTop w:val="60"/>
          <w:marBottom w:val="0"/>
          <w:divBdr>
            <w:top w:val="none" w:sz="0" w:space="0" w:color="auto"/>
            <w:left w:val="none" w:sz="0" w:space="0" w:color="auto"/>
            <w:bottom w:val="none" w:sz="0" w:space="0" w:color="auto"/>
            <w:right w:val="none" w:sz="0" w:space="0" w:color="auto"/>
          </w:divBdr>
        </w:div>
        <w:div w:id="861432649">
          <w:marLeft w:val="576"/>
          <w:marRight w:val="0"/>
          <w:marTop w:val="60"/>
          <w:marBottom w:val="0"/>
          <w:divBdr>
            <w:top w:val="none" w:sz="0" w:space="0" w:color="auto"/>
            <w:left w:val="none" w:sz="0" w:space="0" w:color="auto"/>
            <w:bottom w:val="none" w:sz="0" w:space="0" w:color="auto"/>
            <w:right w:val="none" w:sz="0" w:space="0" w:color="auto"/>
          </w:divBdr>
        </w:div>
        <w:div w:id="861432650">
          <w:marLeft w:val="576"/>
          <w:marRight w:val="0"/>
          <w:marTop w:val="60"/>
          <w:marBottom w:val="0"/>
          <w:divBdr>
            <w:top w:val="none" w:sz="0" w:space="0" w:color="auto"/>
            <w:left w:val="none" w:sz="0" w:space="0" w:color="auto"/>
            <w:bottom w:val="none" w:sz="0" w:space="0" w:color="auto"/>
            <w:right w:val="none" w:sz="0" w:space="0" w:color="auto"/>
          </w:divBdr>
        </w:div>
        <w:div w:id="861432651">
          <w:marLeft w:val="576"/>
          <w:marRight w:val="0"/>
          <w:marTop w:val="60"/>
          <w:marBottom w:val="0"/>
          <w:divBdr>
            <w:top w:val="none" w:sz="0" w:space="0" w:color="auto"/>
            <w:left w:val="none" w:sz="0" w:space="0" w:color="auto"/>
            <w:bottom w:val="none" w:sz="0" w:space="0" w:color="auto"/>
            <w:right w:val="none" w:sz="0" w:space="0" w:color="auto"/>
          </w:divBdr>
        </w:div>
        <w:div w:id="861432652">
          <w:marLeft w:val="576"/>
          <w:marRight w:val="0"/>
          <w:marTop w:val="60"/>
          <w:marBottom w:val="0"/>
          <w:divBdr>
            <w:top w:val="none" w:sz="0" w:space="0" w:color="auto"/>
            <w:left w:val="none" w:sz="0" w:space="0" w:color="auto"/>
            <w:bottom w:val="none" w:sz="0" w:space="0" w:color="auto"/>
            <w:right w:val="none" w:sz="0" w:space="0" w:color="auto"/>
          </w:divBdr>
        </w:div>
        <w:div w:id="861432653">
          <w:marLeft w:val="576"/>
          <w:marRight w:val="0"/>
          <w:marTop w:val="60"/>
          <w:marBottom w:val="0"/>
          <w:divBdr>
            <w:top w:val="none" w:sz="0" w:space="0" w:color="auto"/>
            <w:left w:val="none" w:sz="0" w:space="0" w:color="auto"/>
            <w:bottom w:val="none" w:sz="0" w:space="0" w:color="auto"/>
            <w:right w:val="none" w:sz="0" w:space="0" w:color="auto"/>
          </w:divBdr>
        </w:div>
        <w:div w:id="861432654">
          <w:marLeft w:val="576"/>
          <w:marRight w:val="0"/>
          <w:marTop w:val="60"/>
          <w:marBottom w:val="0"/>
          <w:divBdr>
            <w:top w:val="none" w:sz="0" w:space="0" w:color="auto"/>
            <w:left w:val="none" w:sz="0" w:space="0" w:color="auto"/>
            <w:bottom w:val="none" w:sz="0" w:space="0" w:color="auto"/>
            <w:right w:val="none" w:sz="0" w:space="0" w:color="auto"/>
          </w:divBdr>
        </w:div>
        <w:div w:id="861432655">
          <w:marLeft w:val="576"/>
          <w:marRight w:val="0"/>
          <w:marTop w:val="60"/>
          <w:marBottom w:val="0"/>
          <w:divBdr>
            <w:top w:val="none" w:sz="0" w:space="0" w:color="auto"/>
            <w:left w:val="none" w:sz="0" w:space="0" w:color="auto"/>
            <w:bottom w:val="none" w:sz="0" w:space="0" w:color="auto"/>
            <w:right w:val="none" w:sz="0" w:space="0" w:color="auto"/>
          </w:divBdr>
        </w:div>
        <w:div w:id="861432656">
          <w:marLeft w:val="576"/>
          <w:marRight w:val="0"/>
          <w:marTop w:val="60"/>
          <w:marBottom w:val="0"/>
          <w:divBdr>
            <w:top w:val="none" w:sz="0" w:space="0" w:color="auto"/>
            <w:left w:val="none" w:sz="0" w:space="0" w:color="auto"/>
            <w:bottom w:val="none" w:sz="0" w:space="0" w:color="auto"/>
            <w:right w:val="none" w:sz="0" w:space="0" w:color="auto"/>
          </w:divBdr>
        </w:div>
        <w:div w:id="861432657">
          <w:marLeft w:val="576"/>
          <w:marRight w:val="0"/>
          <w:marTop w:val="60"/>
          <w:marBottom w:val="0"/>
          <w:divBdr>
            <w:top w:val="none" w:sz="0" w:space="0" w:color="auto"/>
            <w:left w:val="none" w:sz="0" w:space="0" w:color="auto"/>
            <w:bottom w:val="none" w:sz="0" w:space="0" w:color="auto"/>
            <w:right w:val="none" w:sz="0" w:space="0" w:color="auto"/>
          </w:divBdr>
        </w:div>
        <w:div w:id="861432658">
          <w:marLeft w:val="576"/>
          <w:marRight w:val="0"/>
          <w:marTop w:val="60"/>
          <w:marBottom w:val="0"/>
          <w:divBdr>
            <w:top w:val="none" w:sz="0" w:space="0" w:color="auto"/>
            <w:left w:val="none" w:sz="0" w:space="0" w:color="auto"/>
            <w:bottom w:val="none" w:sz="0" w:space="0" w:color="auto"/>
            <w:right w:val="none" w:sz="0" w:space="0" w:color="auto"/>
          </w:divBdr>
        </w:div>
        <w:div w:id="861432659">
          <w:marLeft w:val="576"/>
          <w:marRight w:val="0"/>
          <w:marTop w:val="60"/>
          <w:marBottom w:val="0"/>
          <w:divBdr>
            <w:top w:val="none" w:sz="0" w:space="0" w:color="auto"/>
            <w:left w:val="none" w:sz="0" w:space="0" w:color="auto"/>
            <w:bottom w:val="none" w:sz="0" w:space="0" w:color="auto"/>
            <w:right w:val="none" w:sz="0" w:space="0" w:color="auto"/>
          </w:divBdr>
        </w:div>
        <w:div w:id="861432660">
          <w:marLeft w:val="576"/>
          <w:marRight w:val="0"/>
          <w:marTop w:val="60"/>
          <w:marBottom w:val="0"/>
          <w:divBdr>
            <w:top w:val="none" w:sz="0" w:space="0" w:color="auto"/>
            <w:left w:val="none" w:sz="0" w:space="0" w:color="auto"/>
            <w:bottom w:val="none" w:sz="0" w:space="0" w:color="auto"/>
            <w:right w:val="none" w:sz="0" w:space="0" w:color="auto"/>
          </w:divBdr>
        </w:div>
        <w:div w:id="861432661">
          <w:marLeft w:val="576"/>
          <w:marRight w:val="0"/>
          <w:marTop w:val="60"/>
          <w:marBottom w:val="0"/>
          <w:divBdr>
            <w:top w:val="none" w:sz="0" w:space="0" w:color="auto"/>
            <w:left w:val="none" w:sz="0" w:space="0" w:color="auto"/>
            <w:bottom w:val="none" w:sz="0" w:space="0" w:color="auto"/>
            <w:right w:val="none" w:sz="0" w:space="0" w:color="auto"/>
          </w:divBdr>
        </w:div>
        <w:div w:id="861432662">
          <w:marLeft w:val="576"/>
          <w:marRight w:val="0"/>
          <w:marTop w:val="60"/>
          <w:marBottom w:val="0"/>
          <w:divBdr>
            <w:top w:val="none" w:sz="0" w:space="0" w:color="auto"/>
            <w:left w:val="none" w:sz="0" w:space="0" w:color="auto"/>
            <w:bottom w:val="none" w:sz="0" w:space="0" w:color="auto"/>
            <w:right w:val="none" w:sz="0" w:space="0" w:color="auto"/>
          </w:divBdr>
        </w:div>
        <w:div w:id="861432663">
          <w:marLeft w:val="576"/>
          <w:marRight w:val="0"/>
          <w:marTop w:val="60"/>
          <w:marBottom w:val="0"/>
          <w:divBdr>
            <w:top w:val="none" w:sz="0" w:space="0" w:color="auto"/>
            <w:left w:val="none" w:sz="0" w:space="0" w:color="auto"/>
            <w:bottom w:val="none" w:sz="0" w:space="0" w:color="auto"/>
            <w:right w:val="none" w:sz="0" w:space="0" w:color="auto"/>
          </w:divBdr>
        </w:div>
        <w:div w:id="861432664">
          <w:marLeft w:val="576"/>
          <w:marRight w:val="0"/>
          <w:marTop w:val="60"/>
          <w:marBottom w:val="0"/>
          <w:divBdr>
            <w:top w:val="none" w:sz="0" w:space="0" w:color="auto"/>
            <w:left w:val="none" w:sz="0" w:space="0" w:color="auto"/>
            <w:bottom w:val="none" w:sz="0" w:space="0" w:color="auto"/>
            <w:right w:val="none" w:sz="0" w:space="0" w:color="auto"/>
          </w:divBdr>
        </w:div>
        <w:div w:id="861432665">
          <w:marLeft w:val="576"/>
          <w:marRight w:val="0"/>
          <w:marTop w:val="60"/>
          <w:marBottom w:val="0"/>
          <w:divBdr>
            <w:top w:val="none" w:sz="0" w:space="0" w:color="auto"/>
            <w:left w:val="none" w:sz="0" w:space="0" w:color="auto"/>
            <w:bottom w:val="none" w:sz="0" w:space="0" w:color="auto"/>
            <w:right w:val="none" w:sz="0" w:space="0" w:color="auto"/>
          </w:divBdr>
        </w:div>
        <w:div w:id="861432667">
          <w:marLeft w:val="576"/>
          <w:marRight w:val="0"/>
          <w:marTop w:val="60"/>
          <w:marBottom w:val="0"/>
          <w:divBdr>
            <w:top w:val="none" w:sz="0" w:space="0" w:color="auto"/>
            <w:left w:val="none" w:sz="0" w:space="0" w:color="auto"/>
            <w:bottom w:val="none" w:sz="0" w:space="0" w:color="auto"/>
            <w:right w:val="none" w:sz="0" w:space="0" w:color="auto"/>
          </w:divBdr>
        </w:div>
        <w:div w:id="861432669">
          <w:marLeft w:val="576"/>
          <w:marRight w:val="0"/>
          <w:marTop w:val="60"/>
          <w:marBottom w:val="0"/>
          <w:divBdr>
            <w:top w:val="none" w:sz="0" w:space="0" w:color="auto"/>
            <w:left w:val="none" w:sz="0" w:space="0" w:color="auto"/>
            <w:bottom w:val="none" w:sz="0" w:space="0" w:color="auto"/>
            <w:right w:val="none" w:sz="0" w:space="0" w:color="auto"/>
          </w:divBdr>
        </w:div>
      </w:divsChild>
    </w:div>
    <w:div w:id="861432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uments.tips/download/link/chestionar-stiluri-de-comunicare-oei-modalit-ai-de-a-reaci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974</Words>
  <Characters>5552</Characters>
  <Application>Microsoft Office Word</Application>
  <DocSecurity>0</DocSecurity>
  <Lines>46</Lines>
  <Paragraphs>13</Paragraphs>
  <ScaleCrop>false</ScaleCrop>
  <Company>TOSHIBA</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CHESTIONAR PENTRU AUTOCUNOAȘTEREA CELOR PATRU STILURI DE COMUNICARE ȘI MODALITĂȚI DE A REACȚIONA: FUGĂ, ATAC, MANIPULARE, ASERTIVITATE (ADAPTAT DE M</dc:title>
  <dc:subject/>
  <dc:creator>Solaris</dc:creator>
  <cp:keywords/>
  <dc:description/>
  <cp:lastModifiedBy>Mariana Cernitanu</cp:lastModifiedBy>
  <cp:revision>12</cp:revision>
  <dcterms:created xsi:type="dcterms:W3CDTF">2018-06-06T18:50:00Z</dcterms:created>
  <dcterms:modified xsi:type="dcterms:W3CDTF">2018-10-16T11:31:00Z</dcterms:modified>
</cp:coreProperties>
</file>